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7A" w:rsidRDefault="00E3677A" w:rsidP="00E3677A"/>
    <w:tbl>
      <w:tblPr>
        <w:tblW w:w="5000" w:type="pct"/>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1200"/>
        <w:gridCol w:w="6498"/>
      </w:tblGrid>
      <w:tr w:rsidR="006D30DF" w:rsidRPr="00533A44" w:rsidTr="006D30DF">
        <w:trPr>
          <w:jc w:val="center"/>
        </w:trPr>
        <w:tc>
          <w:tcPr>
            <w:tcW w:w="4518" w:type="dxa"/>
            <w:gridSpan w:val="2"/>
          </w:tcPr>
          <w:p w:rsidR="006D30DF" w:rsidRPr="007A0627" w:rsidRDefault="006D30DF" w:rsidP="006D30DF">
            <w:pPr>
              <w:rPr>
                <w:rFonts w:ascii="Arial Narrow" w:hAnsi="Arial Narrow"/>
                <w:b/>
              </w:rPr>
            </w:pPr>
            <w:r>
              <w:rPr>
                <w:rFonts w:ascii="Arial Narrow" w:hAnsi="Arial Narrow"/>
                <w:b/>
                <w:sz w:val="22"/>
                <w:szCs w:val="22"/>
              </w:rPr>
              <w:t>Your Name:</w:t>
            </w:r>
            <w:r w:rsidR="00316DAA">
              <w:rPr>
                <w:rFonts w:ascii="Arial Narrow" w:hAnsi="Arial Narrow"/>
                <w:b/>
                <w:sz w:val="22"/>
                <w:szCs w:val="22"/>
              </w:rPr>
              <w:t xml:space="preserve"> Edward Muller</w:t>
            </w:r>
          </w:p>
        </w:tc>
        <w:tc>
          <w:tcPr>
            <w:tcW w:w="6498" w:type="dxa"/>
          </w:tcPr>
          <w:p w:rsidR="006D30DF" w:rsidRPr="006D30DF" w:rsidRDefault="006D30DF" w:rsidP="006D30DF">
            <w:pPr>
              <w:rPr>
                <w:rFonts w:ascii="Arial Narrow" w:hAnsi="Arial Narrow"/>
                <w:b/>
              </w:rPr>
            </w:pPr>
            <w:r w:rsidRPr="006D30DF">
              <w:rPr>
                <w:rFonts w:ascii="Arial Narrow" w:hAnsi="Arial Narrow"/>
                <w:b/>
                <w:sz w:val="22"/>
                <w:szCs w:val="22"/>
              </w:rPr>
              <w:t>Pima Instructor:</w:t>
            </w:r>
            <w:r w:rsidR="00316DAA">
              <w:rPr>
                <w:rFonts w:ascii="Arial Narrow" w:hAnsi="Arial Narrow"/>
                <w:b/>
                <w:sz w:val="22"/>
                <w:szCs w:val="22"/>
              </w:rPr>
              <w:t xml:space="preserve"> Dr. </w:t>
            </w:r>
            <w:proofErr w:type="spellStart"/>
            <w:r w:rsidR="00316DAA">
              <w:rPr>
                <w:rFonts w:ascii="Arial Narrow" w:hAnsi="Arial Narrow"/>
                <w:b/>
                <w:sz w:val="22"/>
                <w:szCs w:val="22"/>
              </w:rPr>
              <w:t>Radloff</w:t>
            </w:r>
            <w:proofErr w:type="spellEnd"/>
          </w:p>
        </w:tc>
      </w:tr>
      <w:tr w:rsidR="006D30DF" w:rsidRPr="00533A44" w:rsidTr="006D30DF">
        <w:trPr>
          <w:jc w:val="center"/>
        </w:trPr>
        <w:tc>
          <w:tcPr>
            <w:tcW w:w="4518" w:type="dxa"/>
            <w:gridSpan w:val="2"/>
          </w:tcPr>
          <w:p w:rsidR="006D30DF" w:rsidRPr="007A0627" w:rsidRDefault="006D30DF" w:rsidP="006D30DF">
            <w:pPr>
              <w:rPr>
                <w:rFonts w:ascii="Arial Narrow" w:hAnsi="Arial Narrow"/>
                <w:b/>
              </w:rPr>
            </w:pPr>
            <w:r>
              <w:rPr>
                <w:rFonts w:ascii="Arial Narrow" w:hAnsi="Arial Narrow"/>
                <w:b/>
                <w:sz w:val="22"/>
                <w:szCs w:val="22"/>
              </w:rPr>
              <w:t>Grade Level/Topic:</w:t>
            </w:r>
            <w:r w:rsidR="00316DAA">
              <w:rPr>
                <w:rFonts w:ascii="Arial Narrow" w:hAnsi="Arial Narrow"/>
                <w:b/>
                <w:sz w:val="22"/>
                <w:szCs w:val="22"/>
              </w:rPr>
              <w:t xml:space="preserve"> High School</w:t>
            </w:r>
          </w:p>
        </w:tc>
        <w:tc>
          <w:tcPr>
            <w:tcW w:w="6498" w:type="dxa"/>
          </w:tcPr>
          <w:p w:rsidR="006D30DF" w:rsidRPr="006D30DF" w:rsidRDefault="006D30DF" w:rsidP="006D30DF">
            <w:pPr>
              <w:rPr>
                <w:rFonts w:ascii="Arial Narrow" w:hAnsi="Arial Narrow"/>
                <w:b/>
              </w:rPr>
            </w:pPr>
            <w:r w:rsidRPr="006D30DF">
              <w:rPr>
                <w:rFonts w:ascii="Arial Narrow" w:hAnsi="Arial Narrow"/>
                <w:b/>
                <w:sz w:val="22"/>
                <w:szCs w:val="22"/>
              </w:rPr>
              <w:t>URL (web address):</w:t>
            </w:r>
          </w:p>
        </w:tc>
      </w:tr>
      <w:tr w:rsidR="006D30DF" w:rsidRPr="00533A44" w:rsidTr="006D30DF">
        <w:trPr>
          <w:jc w:val="center"/>
        </w:trPr>
        <w:tc>
          <w:tcPr>
            <w:tcW w:w="3318" w:type="dxa"/>
          </w:tcPr>
          <w:p w:rsidR="006D30DF" w:rsidRPr="007A0627" w:rsidRDefault="006D30DF" w:rsidP="007C3995">
            <w:pPr>
              <w:jc w:val="center"/>
              <w:rPr>
                <w:rFonts w:ascii="Arial Narrow" w:hAnsi="Arial Narrow"/>
                <w:b/>
              </w:rPr>
            </w:pPr>
            <w:r w:rsidRPr="007A0627">
              <w:rPr>
                <w:rFonts w:ascii="Arial Narrow" w:hAnsi="Arial Narrow"/>
                <w:b/>
                <w:sz w:val="22"/>
                <w:szCs w:val="22"/>
              </w:rPr>
              <w:t>Elements</w:t>
            </w:r>
          </w:p>
        </w:tc>
        <w:tc>
          <w:tcPr>
            <w:tcW w:w="7698" w:type="dxa"/>
            <w:gridSpan w:val="2"/>
          </w:tcPr>
          <w:p w:rsidR="006D30DF" w:rsidRPr="007A0627" w:rsidRDefault="006D30DF" w:rsidP="007C3995">
            <w:pPr>
              <w:jc w:val="center"/>
              <w:rPr>
                <w:rFonts w:ascii="Arial Narrow" w:hAnsi="Arial Narrow"/>
                <w:b/>
              </w:rPr>
            </w:pPr>
            <w:r w:rsidRPr="007A0627">
              <w:rPr>
                <w:rFonts w:ascii="Arial Narrow" w:hAnsi="Arial Narrow"/>
                <w:b/>
                <w:sz w:val="22"/>
                <w:szCs w:val="22"/>
              </w:rPr>
              <w:t>Observations</w:t>
            </w:r>
          </w:p>
          <w:p w:rsidR="006D30DF" w:rsidRPr="007A0627" w:rsidRDefault="00ED0422" w:rsidP="00B06DF3">
            <w:pPr>
              <w:rPr>
                <w:rFonts w:ascii="Arial Narrow" w:hAnsi="Arial Narrow"/>
              </w:rPr>
            </w:pPr>
            <w:r>
              <w:rPr>
                <w:rFonts w:ascii="Arial Narrow" w:hAnsi="Arial Narrow"/>
                <w:sz w:val="22"/>
                <w:szCs w:val="22"/>
              </w:rPr>
              <w:t xml:space="preserve">Describe the evidence </w:t>
            </w:r>
            <w:r w:rsidR="006D30DF">
              <w:rPr>
                <w:rFonts w:ascii="Arial Narrow" w:hAnsi="Arial Narrow"/>
                <w:sz w:val="22"/>
                <w:szCs w:val="22"/>
              </w:rPr>
              <w:t xml:space="preserve">you see to support </w:t>
            </w:r>
            <w:r w:rsidR="00800640">
              <w:rPr>
                <w:rFonts w:ascii="Arial Narrow" w:hAnsi="Arial Narrow"/>
                <w:sz w:val="22"/>
                <w:szCs w:val="22"/>
              </w:rPr>
              <w:t>each element</w:t>
            </w:r>
            <w:r w:rsidR="00B06DF3">
              <w:rPr>
                <w:rFonts w:ascii="Arial Narrow" w:hAnsi="Arial Narrow"/>
                <w:sz w:val="22"/>
                <w:szCs w:val="22"/>
              </w:rPr>
              <w:t xml:space="preserve"> (e.g., What is the teacher doing?  What are the students doing?)</w:t>
            </w:r>
            <w:r>
              <w:rPr>
                <w:rFonts w:ascii="Arial Narrow" w:hAnsi="Arial Narrow"/>
                <w:sz w:val="22"/>
                <w:szCs w:val="22"/>
              </w:rPr>
              <w:t>.</w:t>
            </w:r>
            <w:r w:rsidR="00800640">
              <w:rPr>
                <w:rFonts w:ascii="Arial Narrow" w:hAnsi="Arial Narrow"/>
                <w:sz w:val="22"/>
                <w:szCs w:val="22"/>
              </w:rPr>
              <w:t xml:space="preserve">  If you do not </w:t>
            </w:r>
            <w:r>
              <w:rPr>
                <w:rFonts w:ascii="Arial Narrow" w:hAnsi="Arial Narrow"/>
                <w:sz w:val="22"/>
                <w:szCs w:val="22"/>
              </w:rPr>
              <w:t>observe</w:t>
            </w:r>
            <w:r w:rsidR="00800640">
              <w:rPr>
                <w:rFonts w:ascii="Arial Narrow" w:hAnsi="Arial Narrow"/>
                <w:sz w:val="22"/>
                <w:szCs w:val="22"/>
              </w:rPr>
              <w:t xml:space="preserve"> an element, write N/A and i</w:t>
            </w:r>
            <w:r w:rsidR="00B61B94">
              <w:rPr>
                <w:rFonts w:ascii="Arial Narrow" w:hAnsi="Arial Narrow"/>
                <w:sz w:val="22"/>
                <w:szCs w:val="22"/>
              </w:rPr>
              <w:t xml:space="preserve">nclude suggestions for what </w:t>
            </w:r>
            <w:r w:rsidR="00800640">
              <w:rPr>
                <w:rFonts w:ascii="Arial Narrow" w:hAnsi="Arial Narrow"/>
                <w:sz w:val="22"/>
                <w:szCs w:val="22"/>
              </w:rPr>
              <w:t xml:space="preserve">could have </w:t>
            </w:r>
            <w:r w:rsidR="00B61B94">
              <w:rPr>
                <w:rFonts w:ascii="Arial Narrow" w:hAnsi="Arial Narrow"/>
                <w:sz w:val="22"/>
                <w:szCs w:val="22"/>
              </w:rPr>
              <w:t xml:space="preserve">been </w:t>
            </w:r>
            <w:r w:rsidR="00800640">
              <w:rPr>
                <w:rFonts w:ascii="Arial Narrow" w:hAnsi="Arial Narrow"/>
                <w:sz w:val="22"/>
                <w:szCs w:val="22"/>
              </w:rPr>
              <w:t>done.</w:t>
            </w:r>
            <w:r w:rsidR="003308F3">
              <w:rPr>
                <w:rFonts w:ascii="Arial Narrow" w:hAnsi="Arial Narrow"/>
                <w:sz w:val="22"/>
                <w:szCs w:val="22"/>
              </w:rPr>
              <w:t xml:space="preserve">  </w:t>
            </w:r>
            <w:bookmarkStart w:id="0" w:name="_GoBack"/>
            <w:bookmarkEnd w:id="0"/>
          </w:p>
        </w:tc>
      </w:tr>
      <w:tr w:rsidR="006D30DF" w:rsidRPr="00533A44" w:rsidTr="006D30DF">
        <w:trPr>
          <w:jc w:val="center"/>
        </w:trPr>
        <w:tc>
          <w:tcPr>
            <w:tcW w:w="3318" w:type="dxa"/>
          </w:tcPr>
          <w:p w:rsidR="006D30DF" w:rsidRPr="007A0627" w:rsidRDefault="006D30DF" w:rsidP="0036112C">
            <w:pPr>
              <w:rPr>
                <w:rFonts w:ascii="Arial Narrow" w:hAnsi="Arial Narrow"/>
                <w:color w:val="000000"/>
              </w:rPr>
            </w:pPr>
            <w:r>
              <w:rPr>
                <w:rFonts w:ascii="Arial Narrow" w:hAnsi="Arial Narrow"/>
                <w:sz w:val="22"/>
                <w:szCs w:val="22"/>
              </w:rPr>
              <w:t>Anticipatory Set</w:t>
            </w:r>
          </w:p>
          <w:p w:rsidR="006D30DF" w:rsidRDefault="006D30DF" w:rsidP="006D30DF">
            <w:pPr>
              <w:pStyle w:val="ListParagraph"/>
              <w:numPr>
                <w:ilvl w:val="0"/>
                <w:numId w:val="18"/>
              </w:numPr>
              <w:rPr>
                <w:rFonts w:ascii="Arial Narrow" w:hAnsi="Arial Narrow"/>
                <w:color w:val="000000"/>
                <w:sz w:val="20"/>
                <w:szCs w:val="18"/>
              </w:rPr>
            </w:pPr>
            <w:r>
              <w:rPr>
                <w:rFonts w:ascii="Arial Narrow" w:hAnsi="Arial Narrow"/>
                <w:color w:val="000000"/>
                <w:sz w:val="20"/>
                <w:szCs w:val="18"/>
              </w:rPr>
              <w:t>Did the teacher hook the students’ attention?</w:t>
            </w:r>
          </w:p>
          <w:p w:rsidR="006D30DF" w:rsidRDefault="006D30DF" w:rsidP="006D30DF">
            <w:pPr>
              <w:pStyle w:val="ListParagraph"/>
              <w:numPr>
                <w:ilvl w:val="0"/>
                <w:numId w:val="18"/>
              </w:numPr>
              <w:rPr>
                <w:rFonts w:ascii="Arial Narrow" w:hAnsi="Arial Narrow"/>
                <w:color w:val="000000"/>
                <w:sz w:val="20"/>
                <w:szCs w:val="18"/>
              </w:rPr>
            </w:pPr>
            <w:r>
              <w:rPr>
                <w:rFonts w:ascii="Arial Narrow" w:hAnsi="Arial Narrow"/>
                <w:color w:val="000000"/>
                <w:sz w:val="20"/>
                <w:szCs w:val="18"/>
              </w:rPr>
              <w:t>Did s/he focus student attention on the objective and the purpose of the lesson?</w:t>
            </w:r>
          </w:p>
          <w:p w:rsidR="006D30DF" w:rsidRPr="00B61B94" w:rsidRDefault="00800640" w:rsidP="00B61B94">
            <w:pPr>
              <w:pStyle w:val="ListParagraph"/>
              <w:numPr>
                <w:ilvl w:val="0"/>
                <w:numId w:val="18"/>
              </w:numPr>
              <w:rPr>
                <w:rFonts w:ascii="Arial Narrow" w:hAnsi="Arial Narrow"/>
                <w:color w:val="000000"/>
                <w:sz w:val="20"/>
                <w:szCs w:val="18"/>
              </w:rPr>
            </w:pPr>
            <w:r>
              <w:rPr>
                <w:rFonts w:ascii="Arial Narrow" w:hAnsi="Arial Narrow"/>
                <w:color w:val="000000"/>
                <w:sz w:val="20"/>
                <w:szCs w:val="18"/>
              </w:rPr>
              <w:t>Did s/he activate</w:t>
            </w:r>
            <w:r w:rsidR="006D30DF">
              <w:rPr>
                <w:rFonts w:ascii="Arial Narrow" w:hAnsi="Arial Narrow"/>
                <w:color w:val="000000"/>
                <w:sz w:val="20"/>
                <w:szCs w:val="18"/>
              </w:rPr>
              <w:t xml:space="preserve"> prior knowledge?</w:t>
            </w:r>
          </w:p>
        </w:tc>
        <w:tc>
          <w:tcPr>
            <w:tcW w:w="7698" w:type="dxa"/>
            <w:gridSpan w:val="2"/>
          </w:tcPr>
          <w:p w:rsidR="006D30DF" w:rsidRPr="00942E9C" w:rsidRDefault="00942E9C" w:rsidP="00942E9C">
            <w:pPr>
              <w:rPr>
                <w:rFonts w:ascii="Arial Narrow" w:hAnsi="Arial Narrow"/>
                <w:b/>
              </w:rPr>
            </w:pPr>
            <w:r>
              <w:rPr>
                <w:rFonts w:ascii="Arial Narrow" w:hAnsi="Arial Narrow"/>
                <w:b/>
              </w:rPr>
              <w:t xml:space="preserve"> The teacher hooked the students’ attention by challenging each group to connect specific details from the book, the </w:t>
            </w:r>
            <w:r>
              <w:rPr>
                <w:rFonts w:ascii="Arial Narrow" w:hAnsi="Arial Narrow"/>
                <w:b/>
                <w:u w:val="single"/>
              </w:rPr>
              <w:t>Hunger Games</w:t>
            </w:r>
            <w:r>
              <w:rPr>
                <w:rFonts w:ascii="Arial Narrow" w:hAnsi="Arial Narrow"/>
                <w:b/>
              </w:rPr>
              <w:t xml:space="preserve">, with a particular message they were supposed to convey. Miss </w:t>
            </w:r>
            <w:proofErr w:type="spellStart"/>
            <w:r>
              <w:rPr>
                <w:rFonts w:ascii="Arial Narrow" w:hAnsi="Arial Narrow"/>
                <w:b/>
              </w:rPr>
              <w:t>Wessling</w:t>
            </w:r>
            <w:proofErr w:type="spellEnd"/>
            <w:r>
              <w:rPr>
                <w:rFonts w:ascii="Arial Narrow" w:hAnsi="Arial Narrow"/>
                <w:b/>
              </w:rPr>
              <w:t xml:space="preserve"> focused student attention on the objective of conveying a particular message and activated prior knowledge by challenging students to apply what they had read to developing the message.</w:t>
            </w:r>
            <w:r w:rsidR="00F05ACC">
              <w:rPr>
                <w:rFonts w:ascii="Arial Narrow" w:hAnsi="Arial Narrow"/>
                <w:b/>
              </w:rPr>
              <w:t xml:space="preserve"> She could have improved this element by asking students to draw on prior knowledge.</w:t>
            </w:r>
          </w:p>
        </w:tc>
      </w:tr>
      <w:tr w:rsidR="006D30DF" w:rsidRPr="00533A44" w:rsidTr="006D30DF">
        <w:trPr>
          <w:jc w:val="center"/>
        </w:trPr>
        <w:tc>
          <w:tcPr>
            <w:tcW w:w="3318" w:type="dxa"/>
          </w:tcPr>
          <w:p w:rsidR="006D30DF" w:rsidRDefault="006D30DF" w:rsidP="0036112C">
            <w:pPr>
              <w:rPr>
                <w:rFonts w:ascii="Arial Narrow" w:hAnsi="Arial Narrow"/>
              </w:rPr>
            </w:pPr>
            <w:r w:rsidRPr="007A0627">
              <w:rPr>
                <w:rFonts w:ascii="Arial Narrow" w:hAnsi="Arial Narrow"/>
                <w:sz w:val="22"/>
                <w:szCs w:val="22"/>
              </w:rPr>
              <w:t>Teaching</w:t>
            </w:r>
            <w:r>
              <w:rPr>
                <w:rFonts w:ascii="Arial Narrow" w:hAnsi="Arial Narrow"/>
                <w:sz w:val="22"/>
                <w:szCs w:val="22"/>
              </w:rPr>
              <w:t>-Input/Modeling</w:t>
            </w:r>
          </w:p>
          <w:p w:rsidR="006D30DF" w:rsidRPr="006D30DF" w:rsidRDefault="006D30DF" w:rsidP="006D30DF">
            <w:pPr>
              <w:pStyle w:val="ListParagraph"/>
              <w:numPr>
                <w:ilvl w:val="0"/>
                <w:numId w:val="29"/>
              </w:numPr>
              <w:rPr>
                <w:rFonts w:ascii="Arial Narrow" w:hAnsi="Arial Narrow"/>
                <w:sz w:val="20"/>
                <w:szCs w:val="18"/>
              </w:rPr>
            </w:pPr>
            <w:r w:rsidRPr="006D30DF">
              <w:rPr>
                <w:rFonts w:ascii="Arial Narrow" w:hAnsi="Arial Narrow"/>
                <w:sz w:val="20"/>
                <w:szCs w:val="22"/>
              </w:rPr>
              <w:t xml:space="preserve">Did the teacher use </w:t>
            </w:r>
            <w:r w:rsidRPr="006D30DF">
              <w:rPr>
                <w:rFonts w:ascii="Arial Narrow" w:hAnsi="Arial Narrow"/>
                <w:sz w:val="20"/>
                <w:szCs w:val="18"/>
              </w:rPr>
              <w:t>effective and varied strategies to provide information for students to gain the concept, strategy, or skill?</w:t>
            </w:r>
          </w:p>
          <w:p w:rsidR="006D30DF" w:rsidRPr="006D30DF" w:rsidRDefault="006D30DF" w:rsidP="00800640">
            <w:pPr>
              <w:pStyle w:val="ListParagraph"/>
              <w:numPr>
                <w:ilvl w:val="0"/>
                <w:numId w:val="29"/>
              </w:numPr>
              <w:rPr>
                <w:rFonts w:ascii="Arial Narrow" w:hAnsi="Arial Narrow"/>
                <w:sz w:val="18"/>
                <w:szCs w:val="18"/>
              </w:rPr>
            </w:pPr>
            <w:r w:rsidRPr="006D30DF">
              <w:rPr>
                <w:rFonts w:ascii="Arial Narrow" w:hAnsi="Arial Narrow"/>
                <w:sz w:val="20"/>
                <w:szCs w:val="18"/>
              </w:rPr>
              <w:t xml:space="preserve">Did </w:t>
            </w:r>
            <w:r w:rsidR="00800640">
              <w:rPr>
                <w:rFonts w:ascii="Arial Narrow" w:hAnsi="Arial Narrow"/>
                <w:sz w:val="20"/>
                <w:szCs w:val="18"/>
              </w:rPr>
              <w:t>s/he</w:t>
            </w:r>
            <w:r w:rsidRPr="006D30DF">
              <w:rPr>
                <w:rFonts w:ascii="Arial Narrow" w:hAnsi="Arial Narrow"/>
                <w:sz w:val="20"/>
                <w:szCs w:val="18"/>
              </w:rPr>
              <w:t xml:space="preserve"> demonstrate and show examples of what students are expected to do</w:t>
            </w:r>
            <w:r w:rsidR="00800640">
              <w:rPr>
                <w:rFonts w:ascii="Arial Narrow" w:hAnsi="Arial Narrow"/>
                <w:sz w:val="20"/>
                <w:szCs w:val="18"/>
              </w:rPr>
              <w:t>?</w:t>
            </w:r>
          </w:p>
        </w:tc>
        <w:tc>
          <w:tcPr>
            <w:tcW w:w="7698" w:type="dxa"/>
            <w:gridSpan w:val="2"/>
          </w:tcPr>
          <w:p w:rsidR="006D30DF" w:rsidRDefault="00942E9C" w:rsidP="0036112C">
            <w:pPr>
              <w:rPr>
                <w:rFonts w:ascii="Arial Narrow" w:hAnsi="Arial Narrow"/>
                <w:b/>
              </w:rPr>
            </w:pPr>
            <w:r>
              <w:rPr>
                <w:rFonts w:ascii="Arial Narrow" w:hAnsi="Arial Narrow"/>
                <w:b/>
              </w:rPr>
              <w:t>The teacher used direct instruction to convey the objective of the assignment, common core buckets to address the skills required and observation and questions to move students through to closure.  She provided guidance to each group individually to show students what she expected.</w:t>
            </w:r>
            <w:r w:rsidR="00F05ACC">
              <w:rPr>
                <w:rFonts w:ascii="Arial Narrow" w:hAnsi="Arial Narrow"/>
                <w:b/>
              </w:rPr>
              <w:t xml:space="preserve"> She could have improved modeling by showing students a model of what she was looking for.</w:t>
            </w:r>
          </w:p>
          <w:p w:rsidR="006D30DF" w:rsidRDefault="006D30DF" w:rsidP="0036112C">
            <w:pPr>
              <w:rPr>
                <w:rFonts w:ascii="Arial Narrow" w:hAnsi="Arial Narrow"/>
                <w:b/>
              </w:rPr>
            </w:pPr>
          </w:p>
          <w:p w:rsidR="006D30DF" w:rsidRDefault="006D30DF" w:rsidP="0036112C">
            <w:pPr>
              <w:rPr>
                <w:rFonts w:ascii="Arial Narrow" w:hAnsi="Arial Narrow"/>
                <w:b/>
              </w:rPr>
            </w:pPr>
          </w:p>
          <w:p w:rsidR="006D30DF" w:rsidRDefault="006D30DF" w:rsidP="0036112C">
            <w:pPr>
              <w:rPr>
                <w:rFonts w:ascii="Arial Narrow" w:hAnsi="Arial Narrow"/>
                <w:b/>
              </w:rPr>
            </w:pPr>
          </w:p>
          <w:p w:rsidR="006D30DF" w:rsidRPr="007A0627" w:rsidRDefault="006D30DF" w:rsidP="0036112C">
            <w:pPr>
              <w:rPr>
                <w:rFonts w:ascii="Arial Narrow" w:hAnsi="Arial Narrow"/>
                <w:b/>
              </w:rPr>
            </w:pPr>
          </w:p>
        </w:tc>
      </w:tr>
      <w:tr w:rsidR="00B61B94" w:rsidRPr="00533A44" w:rsidTr="006D30DF">
        <w:trPr>
          <w:jc w:val="center"/>
        </w:trPr>
        <w:tc>
          <w:tcPr>
            <w:tcW w:w="3318" w:type="dxa"/>
          </w:tcPr>
          <w:p w:rsidR="00B61B94" w:rsidRDefault="00B61B94" w:rsidP="0036112C">
            <w:pPr>
              <w:rPr>
                <w:rFonts w:ascii="Arial Narrow" w:hAnsi="Arial Narrow"/>
              </w:rPr>
            </w:pPr>
            <w:r>
              <w:rPr>
                <w:rFonts w:ascii="Arial Narrow" w:hAnsi="Arial Narrow"/>
                <w:sz w:val="22"/>
                <w:szCs w:val="22"/>
              </w:rPr>
              <w:t>Active Participation</w:t>
            </w:r>
          </w:p>
          <w:p w:rsidR="00B61B94" w:rsidRPr="00B61B94" w:rsidRDefault="00B61B94" w:rsidP="00B61B94">
            <w:pPr>
              <w:pStyle w:val="ListParagraph"/>
              <w:numPr>
                <w:ilvl w:val="0"/>
                <w:numId w:val="30"/>
              </w:numPr>
              <w:rPr>
                <w:rFonts w:ascii="Arial Narrow" w:hAnsi="Arial Narrow"/>
                <w:color w:val="000000"/>
                <w:sz w:val="20"/>
                <w:szCs w:val="18"/>
              </w:rPr>
            </w:pPr>
            <w:r w:rsidRPr="00B61B94">
              <w:rPr>
                <w:rFonts w:ascii="Arial Narrow" w:hAnsi="Arial Narrow"/>
                <w:color w:val="000000"/>
                <w:sz w:val="20"/>
                <w:szCs w:val="18"/>
              </w:rPr>
              <w:t xml:space="preserve">Were </w:t>
            </w:r>
            <w:r>
              <w:rPr>
                <w:rFonts w:ascii="Arial Narrow" w:hAnsi="Arial Narrow"/>
                <w:color w:val="000000"/>
                <w:sz w:val="20"/>
                <w:szCs w:val="18"/>
              </w:rPr>
              <w:t xml:space="preserve">ALL </w:t>
            </w:r>
            <w:r w:rsidRPr="00B61B94">
              <w:rPr>
                <w:rFonts w:ascii="Arial Narrow" w:hAnsi="Arial Narrow"/>
                <w:color w:val="000000"/>
                <w:sz w:val="20"/>
                <w:szCs w:val="18"/>
              </w:rPr>
              <w:t>students actively participating, not just passively listening?</w:t>
            </w:r>
          </w:p>
          <w:p w:rsidR="00B61B94" w:rsidRPr="00B61B94" w:rsidRDefault="00B61B94" w:rsidP="00B61B94">
            <w:pPr>
              <w:pStyle w:val="ListParagraph"/>
              <w:numPr>
                <w:ilvl w:val="0"/>
                <w:numId w:val="30"/>
              </w:numPr>
              <w:rPr>
                <w:rFonts w:ascii="Arial Narrow" w:hAnsi="Arial Narrow"/>
              </w:rPr>
            </w:pPr>
            <w:r w:rsidRPr="00B61B94">
              <w:rPr>
                <w:rFonts w:ascii="Arial Narrow" w:hAnsi="Arial Narrow"/>
                <w:color w:val="000000"/>
                <w:sz w:val="20"/>
                <w:szCs w:val="18"/>
              </w:rPr>
              <w:t>What strategies were</w:t>
            </w:r>
            <w:r>
              <w:rPr>
                <w:rFonts w:ascii="Arial Narrow" w:hAnsi="Arial Narrow"/>
                <w:color w:val="000000"/>
                <w:sz w:val="20"/>
                <w:szCs w:val="18"/>
              </w:rPr>
              <w:t xml:space="preserve"> used to encourage active participation?</w:t>
            </w:r>
          </w:p>
        </w:tc>
        <w:tc>
          <w:tcPr>
            <w:tcW w:w="7698" w:type="dxa"/>
            <w:gridSpan w:val="2"/>
          </w:tcPr>
          <w:p w:rsidR="00B61B94" w:rsidRDefault="00942E9C" w:rsidP="0036112C">
            <w:pPr>
              <w:rPr>
                <w:rFonts w:ascii="Arial Narrow" w:hAnsi="Arial Narrow"/>
                <w:b/>
              </w:rPr>
            </w:pPr>
            <w:r>
              <w:rPr>
                <w:rFonts w:ascii="Arial Narrow" w:hAnsi="Arial Narrow"/>
                <w:b/>
              </w:rPr>
              <w:t xml:space="preserve">Most of the students were actively participating.  This was shown because they wrote specific information on their worksheet.  However, not all students were participating.  Ms. </w:t>
            </w:r>
            <w:proofErr w:type="spellStart"/>
            <w:r>
              <w:rPr>
                <w:rFonts w:ascii="Arial Narrow" w:hAnsi="Arial Narrow"/>
                <w:b/>
              </w:rPr>
              <w:t>Wessling</w:t>
            </w:r>
            <w:proofErr w:type="spellEnd"/>
            <w:r>
              <w:rPr>
                <w:rFonts w:ascii="Arial Narrow" w:hAnsi="Arial Narrow"/>
                <w:b/>
              </w:rPr>
              <w:t xml:space="preserve"> encouraged active participation by looking at worksheets and then bringing up questions for the groups to answer.</w:t>
            </w:r>
            <w:r w:rsidR="0061133D">
              <w:rPr>
                <w:rFonts w:ascii="Arial Narrow" w:hAnsi="Arial Narrow"/>
                <w:b/>
              </w:rPr>
              <w:t xml:space="preserve"> She could have improved participation by asking each student to comment on their progress.</w:t>
            </w:r>
          </w:p>
          <w:p w:rsidR="00B61B94" w:rsidRDefault="00B61B94" w:rsidP="0036112C">
            <w:pPr>
              <w:rPr>
                <w:rFonts w:ascii="Arial Narrow" w:hAnsi="Arial Narrow"/>
                <w:b/>
              </w:rPr>
            </w:pPr>
          </w:p>
        </w:tc>
      </w:tr>
      <w:tr w:rsidR="006D30DF" w:rsidRPr="00533A44" w:rsidTr="006D30DF">
        <w:trPr>
          <w:jc w:val="center"/>
        </w:trPr>
        <w:tc>
          <w:tcPr>
            <w:tcW w:w="3318" w:type="dxa"/>
          </w:tcPr>
          <w:p w:rsidR="006D30DF" w:rsidRPr="007A0627" w:rsidRDefault="00800640" w:rsidP="0036112C">
            <w:pPr>
              <w:rPr>
                <w:rFonts w:ascii="Arial Narrow" w:hAnsi="Arial Narrow"/>
              </w:rPr>
            </w:pPr>
            <w:r>
              <w:rPr>
                <w:rFonts w:ascii="Arial Narrow" w:hAnsi="Arial Narrow"/>
                <w:sz w:val="22"/>
                <w:szCs w:val="22"/>
              </w:rPr>
              <w:t>Checking for Understanding</w:t>
            </w:r>
          </w:p>
          <w:p w:rsidR="006D30DF" w:rsidRDefault="00800640" w:rsidP="00800640">
            <w:pPr>
              <w:pStyle w:val="ListParagraph"/>
              <w:numPr>
                <w:ilvl w:val="0"/>
                <w:numId w:val="19"/>
              </w:numPr>
              <w:rPr>
                <w:rFonts w:ascii="Arial Narrow" w:hAnsi="Arial Narrow"/>
                <w:sz w:val="20"/>
                <w:szCs w:val="18"/>
              </w:rPr>
            </w:pPr>
            <w:r>
              <w:rPr>
                <w:rFonts w:ascii="Arial Narrow" w:hAnsi="Arial Narrow"/>
                <w:sz w:val="20"/>
                <w:szCs w:val="18"/>
              </w:rPr>
              <w:t>Did the teacher use a variety of strategies to determine whether ALL students understood the objectives?</w:t>
            </w:r>
          </w:p>
          <w:p w:rsidR="00800640" w:rsidRPr="00800640" w:rsidRDefault="00800640" w:rsidP="00800640">
            <w:pPr>
              <w:pStyle w:val="ListParagraph"/>
              <w:numPr>
                <w:ilvl w:val="0"/>
                <w:numId w:val="19"/>
              </w:numPr>
              <w:rPr>
                <w:rFonts w:ascii="Arial Narrow" w:hAnsi="Arial Narrow"/>
                <w:sz w:val="20"/>
                <w:szCs w:val="18"/>
              </w:rPr>
            </w:pPr>
            <w:r>
              <w:rPr>
                <w:rFonts w:ascii="Arial Narrow" w:hAnsi="Arial Narrow"/>
                <w:sz w:val="20"/>
                <w:szCs w:val="18"/>
              </w:rPr>
              <w:t>Were the strategies used throughout the lesson, not just at the end?</w:t>
            </w:r>
          </w:p>
        </w:tc>
        <w:tc>
          <w:tcPr>
            <w:tcW w:w="7698" w:type="dxa"/>
            <w:gridSpan w:val="2"/>
          </w:tcPr>
          <w:p w:rsidR="006D30DF" w:rsidRDefault="00EA4791" w:rsidP="0036112C">
            <w:pPr>
              <w:rPr>
                <w:rFonts w:ascii="Arial Narrow" w:hAnsi="Arial Narrow"/>
                <w:b/>
              </w:rPr>
            </w:pPr>
            <w:r>
              <w:rPr>
                <w:rFonts w:ascii="Arial Narrow" w:hAnsi="Arial Narrow"/>
                <w:b/>
              </w:rPr>
              <w:t>The teacher used a presentation and small group approach to determine if students understood the objectives.  The strategies were used throughout the lesson.  However, she did not check whether all students understood the objectives.</w:t>
            </w:r>
            <w:r w:rsidR="0061133D">
              <w:rPr>
                <w:rFonts w:ascii="Arial Narrow" w:hAnsi="Arial Narrow"/>
                <w:b/>
              </w:rPr>
              <w:t xml:space="preserve">  The lesson could have been improved by having each student state the objective.</w:t>
            </w:r>
          </w:p>
          <w:p w:rsidR="006D30DF" w:rsidRPr="007A0627" w:rsidRDefault="006D30DF" w:rsidP="0036112C">
            <w:pPr>
              <w:rPr>
                <w:rFonts w:ascii="Arial Narrow" w:hAnsi="Arial Narrow"/>
                <w:b/>
              </w:rPr>
            </w:pPr>
          </w:p>
        </w:tc>
      </w:tr>
      <w:tr w:rsidR="006D30DF" w:rsidRPr="00533A44" w:rsidTr="006D30DF">
        <w:trPr>
          <w:jc w:val="center"/>
        </w:trPr>
        <w:tc>
          <w:tcPr>
            <w:tcW w:w="3318" w:type="dxa"/>
          </w:tcPr>
          <w:p w:rsidR="006D30DF" w:rsidRPr="007A0627" w:rsidRDefault="00800640" w:rsidP="0036112C">
            <w:pPr>
              <w:rPr>
                <w:rFonts w:ascii="Arial Narrow" w:hAnsi="Arial Narrow"/>
              </w:rPr>
            </w:pPr>
            <w:r>
              <w:rPr>
                <w:rFonts w:ascii="Arial Narrow" w:hAnsi="Arial Narrow"/>
                <w:sz w:val="22"/>
                <w:szCs w:val="22"/>
              </w:rPr>
              <w:t>Guided Practice</w:t>
            </w:r>
            <w:r w:rsidR="006D30DF" w:rsidRPr="007A0627">
              <w:rPr>
                <w:rFonts w:ascii="Arial Narrow" w:hAnsi="Arial Narrow"/>
                <w:sz w:val="22"/>
                <w:szCs w:val="22"/>
              </w:rPr>
              <w:t xml:space="preserve"> </w:t>
            </w:r>
          </w:p>
          <w:p w:rsidR="006D30DF" w:rsidRPr="00800640" w:rsidRDefault="00800640" w:rsidP="00800640">
            <w:pPr>
              <w:rPr>
                <w:rFonts w:ascii="Arial Narrow" w:hAnsi="Arial Narrow"/>
                <w:sz w:val="18"/>
                <w:szCs w:val="18"/>
              </w:rPr>
            </w:pPr>
            <w:r>
              <w:rPr>
                <w:rFonts w:ascii="Arial Narrow" w:hAnsi="Arial Narrow"/>
                <w:sz w:val="20"/>
                <w:szCs w:val="18"/>
              </w:rPr>
              <w:t>Did the teacher provide</w:t>
            </w:r>
            <w:r w:rsidR="006D30DF" w:rsidRPr="00800640">
              <w:rPr>
                <w:rFonts w:ascii="Arial Narrow" w:hAnsi="Arial Narrow"/>
                <w:sz w:val="20"/>
                <w:szCs w:val="18"/>
              </w:rPr>
              <w:t xml:space="preserve"> </w:t>
            </w:r>
            <w:r>
              <w:rPr>
                <w:rFonts w:ascii="Arial Narrow" w:hAnsi="Arial Narrow"/>
                <w:sz w:val="20"/>
                <w:szCs w:val="18"/>
              </w:rPr>
              <w:t>time for</w:t>
            </w:r>
            <w:r w:rsidR="006D30DF" w:rsidRPr="00800640">
              <w:rPr>
                <w:rFonts w:ascii="Arial Narrow" w:hAnsi="Arial Narrow"/>
                <w:sz w:val="20"/>
                <w:szCs w:val="18"/>
              </w:rPr>
              <w:t xml:space="preserve"> </w:t>
            </w:r>
            <w:r>
              <w:rPr>
                <w:rFonts w:ascii="Arial Narrow" w:hAnsi="Arial Narrow"/>
                <w:sz w:val="20"/>
                <w:szCs w:val="18"/>
              </w:rPr>
              <w:t>every</w:t>
            </w:r>
            <w:r w:rsidR="006D30DF" w:rsidRPr="00800640">
              <w:rPr>
                <w:rFonts w:ascii="Arial Narrow" w:hAnsi="Arial Narrow"/>
                <w:sz w:val="20"/>
                <w:szCs w:val="18"/>
              </w:rPr>
              <w:t xml:space="preserve"> student to demonstrate </w:t>
            </w:r>
            <w:r>
              <w:rPr>
                <w:rFonts w:ascii="Arial Narrow" w:hAnsi="Arial Narrow"/>
                <w:sz w:val="20"/>
                <w:szCs w:val="18"/>
              </w:rPr>
              <w:t>understanding</w:t>
            </w:r>
            <w:r w:rsidR="006D30DF" w:rsidRPr="00800640">
              <w:rPr>
                <w:rFonts w:ascii="Arial Narrow" w:hAnsi="Arial Narrow"/>
                <w:sz w:val="20"/>
                <w:szCs w:val="18"/>
              </w:rPr>
              <w:t xml:space="preserve"> by</w:t>
            </w:r>
            <w:r>
              <w:rPr>
                <w:rFonts w:ascii="Arial Narrow" w:hAnsi="Arial Narrow"/>
                <w:sz w:val="20"/>
                <w:szCs w:val="18"/>
              </w:rPr>
              <w:t xml:space="preserve"> practicing new learning with guidance</w:t>
            </w:r>
            <w:r w:rsidR="009D55D0">
              <w:rPr>
                <w:rFonts w:ascii="Arial Narrow" w:hAnsi="Arial Narrow"/>
                <w:sz w:val="20"/>
                <w:szCs w:val="18"/>
              </w:rPr>
              <w:t xml:space="preserve"> (from the teacher and/or peers)</w:t>
            </w:r>
            <w:r>
              <w:rPr>
                <w:rFonts w:ascii="Arial Narrow" w:hAnsi="Arial Narrow"/>
                <w:sz w:val="20"/>
                <w:szCs w:val="18"/>
              </w:rPr>
              <w:t>?</w:t>
            </w:r>
          </w:p>
        </w:tc>
        <w:tc>
          <w:tcPr>
            <w:tcW w:w="7698" w:type="dxa"/>
            <w:gridSpan w:val="2"/>
          </w:tcPr>
          <w:p w:rsidR="00800640" w:rsidRDefault="00EA4791" w:rsidP="0036112C">
            <w:pPr>
              <w:rPr>
                <w:rFonts w:ascii="Arial Narrow" w:hAnsi="Arial Narrow"/>
                <w:b/>
              </w:rPr>
            </w:pPr>
            <w:r>
              <w:rPr>
                <w:rFonts w:ascii="Arial Narrow" w:hAnsi="Arial Narrow"/>
                <w:b/>
              </w:rPr>
              <w:t>The teacher provided new learning and gave guidance to selected members in each group.  She also made sure that the groups were moving forward to construct their own message.  However, she did not check on the progress each student was making.</w:t>
            </w:r>
            <w:r w:rsidR="0061133D">
              <w:rPr>
                <w:rFonts w:ascii="Arial Narrow" w:hAnsi="Arial Narrow"/>
                <w:b/>
              </w:rPr>
              <w:t xml:space="preserve"> She could have developed a progress report for each student and provided a check if satisfactory progress was made.</w:t>
            </w:r>
          </w:p>
          <w:p w:rsidR="006D30DF" w:rsidRPr="007A0627" w:rsidRDefault="006D30DF" w:rsidP="0036112C">
            <w:pPr>
              <w:rPr>
                <w:rFonts w:ascii="Arial Narrow" w:hAnsi="Arial Narrow"/>
                <w:b/>
              </w:rPr>
            </w:pPr>
          </w:p>
        </w:tc>
      </w:tr>
      <w:tr w:rsidR="006D30DF" w:rsidRPr="00533A44" w:rsidTr="006D30DF">
        <w:trPr>
          <w:jc w:val="center"/>
        </w:trPr>
        <w:tc>
          <w:tcPr>
            <w:tcW w:w="3318" w:type="dxa"/>
          </w:tcPr>
          <w:p w:rsidR="006D30DF" w:rsidRDefault="00800640" w:rsidP="0036112C">
            <w:pPr>
              <w:rPr>
                <w:rFonts w:ascii="Arial Narrow" w:hAnsi="Arial Narrow"/>
              </w:rPr>
            </w:pPr>
            <w:r>
              <w:rPr>
                <w:rFonts w:ascii="Arial Narrow" w:hAnsi="Arial Narrow"/>
                <w:sz w:val="22"/>
                <w:szCs w:val="22"/>
              </w:rPr>
              <w:t>Closure</w:t>
            </w:r>
          </w:p>
          <w:p w:rsidR="00800640" w:rsidRDefault="00800640" w:rsidP="0036112C">
            <w:pPr>
              <w:rPr>
                <w:rFonts w:ascii="Arial Narrow" w:hAnsi="Arial Narrow"/>
                <w:sz w:val="20"/>
              </w:rPr>
            </w:pPr>
            <w:r w:rsidRPr="00800640">
              <w:rPr>
                <w:rFonts w:ascii="Arial Narrow" w:hAnsi="Arial Narrow"/>
                <w:sz w:val="20"/>
                <w:szCs w:val="22"/>
              </w:rPr>
              <w:t>Did the teacher</w:t>
            </w:r>
            <w:r>
              <w:rPr>
                <w:rFonts w:ascii="Arial Narrow" w:hAnsi="Arial Narrow"/>
                <w:sz w:val="20"/>
                <w:szCs w:val="22"/>
              </w:rPr>
              <w:t xml:space="preserve"> AND the students say/do something to summarize lesson objectives and solidify new learning?</w:t>
            </w:r>
          </w:p>
          <w:p w:rsidR="00800640" w:rsidRPr="00800640" w:rsidRDefault="00800640" w:rsidP="0036112C">
            <w:pPr>
              <w:rPr>
                <w:rFonts w:ascii="Arial Narrow" w:hAnsi="Arial Narrow"/>
                <w:sz w:val="20"/>
              </w:rPr>
            </w:pPr>
          </w:p>
          <w:p w:rsidR="006D30DF" w:rsidRPr="00800640" w:rsidRDefault="006D30DF" w:rsidP="00800640">
            <w:pPr>
              <w:rPr>
                <w:rFonts w:ascii="Arial Narrow" w:hAnsi="Arial Narrow"/>
                <w:b/>
                <w:sz w:val="18"/>
                <w:szCs w:val="18"/>
              </w:rPr>
            </w:pPr>
          </w:p>
        </w:tc>
        <w:tc>
          <w:tcPr>
            <w:tcW w:w="7698" w:type="dxa"/>
            <w:gridSpan w:val="2"/>
          </w:tcPr>
          <w:p w:rsidR="006D30DF" w:rsidRDefault="00EA4791" w:rsidP="0036112C">
            <w:pPr>
              <w:rPr>
                <w:rFonts w:ascii="Arial Narrow" w:hAnsi="Arial Narrow"/>
                <w:b/>
              </w:rPr>
            </w:pPr>
            <w:r>
              <w:rPr>
                <w:rFonts w:ascii="Arial Narrow" w:hAnsi="Arial Narrow"/>
                <w:b/>
              </w:rPr>
              <w:t>The teacher summarized lesson objectives by making sure that students used the details from the text to make a statement.  The students recorded the lesson objectives and new learning on their individual worksheets.</w:t>
            </w:r>
            <w:r w:rsidR="0061133D">
              <w:rPr>
                <w:rFonts w:ascii="Arial Narrow" w:hAnsi="Arial Narrow"/>
                <w:b/>
              </w:rPr>
              <w:t xml:space="preserve"> She could have </w:t>
            </w:r>
            <w:r w:rsidR="00F05ACC">
              <w:rPr>
                <w:rFonts w:ascii="Arial Narrow" w:hAnsi="Arial Narrow"/>
                <w:b/>
              </w:rPr>
              <w:t xml:space="preserve">improved this element by </w:t>
            </w:r>
            <w:r w:rsidR="0061133D">
              <w:rPr>
                <w:rFonts w:ascii="Arial Narrow" w:hAnsi="Arial Narrow"/>
                <w:b/>
              </w:rPr>
              <w:t>provid</w:t>
            </w:r>
            <w:r w:rsidR="00F05ACC">
              <w:rPr>
                <w:rFonts w:ascii="Arial Narrow" w:hAnsi="Arial Narrow"/>
                <w:b/>
              </w:rPr>
              <w:t>ing</w:t>
            </w:r>
            <w:r w:rsidR="0061133D">
              <w:rPr>
                <w:rFonts w:ascii="Arial Narrow" w:hAnsi="Arial Narrow"/>
                <w:b/>
              </w:rPr>
              <w:t xml:space="preserve"> a ticket out by having students turn in a worksheet.</w:t>
            </w:r>
          </w:p>
          <w:p w:rsidR="006D30DF" w:rsidRDefault="006D30DF" w:rsidP="0036112C">
            <w:pPr>
              <w:rPr>
                <w:rFonts w:ascii="Arial Narrow" w:hAnsi="Arial Narrow"/>
                <w:b/>
              </w:rPr>
            </w:pPr>
          </w:p>
          <w:p w:rsidR="006D30DF" w:rsidRDefault="006D30DF" w:rsidP="0036112C">
            <w:pPr>
              <w:rPr>
                <w:rFonts w:ascii="Arial Narrow" w:hAnsi="Arial Narrow"/>
                <w:b/>
              </w:rPr>
            </w:pPr>
          </w:p>
          <w:p w:rsidR="006D30DF" w:rsidRDefault="006D30DF" w:rsidP="0036112C">
            <w:pPr>
              <w:rPr>
                <w:rFonts w:ascii="Arial Narrow" w:hAnsi="Arial Narrow"/>
                <w:b/>
              </w:rPr>
            </w:pPr>
          </w:p>
          <w:p w:rsidR="006D30DF" w:rsidRPr="007A0627" w:rsidRDefault="006D30DF" w:rsidP="0036112C">
            <w:pPr>
              <w:rPr>
                <w:rFonts w:ascii="Arial Narrow" w:hAnsi="Arial Narrow"/>
                <w:b/>
              </w:rPr>
            </w:pPr>
          </w:p>
        </w:tc>
      </w:tr>
    </w:tbl>
    <w:p w:rsidR="00E3677A" w:rsidRDefault="00E3677A" w:rsidP="00E3677A"/>
    <w:p w:rsidR="00E3677A" w:rsidRPr="00E3677A" w:rsidRDefault="00E3677A" w:rsidP="00E3677A"/>
    <w:sectPr w:rsidR="00E3677A" w:rsidRPr="00E3677A" w:rsidSect="00E3677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E1" w:rsidRDefault="008C1BE1" w:rsidP="007A0627">
      <w:r>
        <w:separator/>
      </w:r>
    </w:p>
  </w:endnote>
  <w:endnote w:type="continuationSeparator" w:id="0">
    <w:p w:rsidR="008C1BE1" w:rsidRDefault="008C1BE1" w:rsidP="007A0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E1" w:rsidRDefault="008C1BE1" w:rsidP="007A0627">
      <w:r>
        <w:separator/>
      </w:r>
    </w:p>
  </w:footnote>
  <w:footnote w:type="continuationSeparator" w:id="0">
    <w:p w:rsidR="008C1BE1" w:rsidRDefault="008C1BE1" w:rsidP="007A0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DF" w:rsidRDefault="006D30DF" w:rsidP="00C104D1">
    <w:pPr>
      <w:pStyle w:val="Header"/>
      <w:jc w:val="center"/>
      <w:rPr>
        <w:rFonts w:ascii="Arial Narrow" w:hAnsi="Arial Narrow"/>
        <w:b/>
      </w:rPr>
    </w:pPr>
    <w:r>
      <w:rPr>
        <w:rFonts w:ascii="Arial Narrow" w:hAnsi="Arial Narrow"/>
        <w:b/>
      </w:rPr>
      <w:t>EDC</w:t>
    </w:r>
    <w:r w:rsidR="00800640">
      <w:rPr>
        <w:rFonts w:ascii="Arial Narrow" w:hAnsi="Arial Narrow"/>
        <w:b/>
      </w:rPr>
      <w:t xml:space="preserve">/ESE </w:t>
    </w:r>
    <w:r>
      <w:rPr>
        <w:rFonts w:ascii="Arial Narrow" w:hAnsi="Arial Narrow"/>
        <w:b/>
      </w:rPr>
      <w:t>257 EEI Lesson Analysis</w:t>
    </w:r>
  </w:p>
  <w:p w:rsidR="007A0627" w:rsidRPr="007A0627" w:rsidRDefault="007A0627" w:rsidP="007A0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FB4"/>
    <w:multiLevelType w:val="hybridMultilevel"/>
    <w:tmpl w:val="609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3DB1"/>
    <w:multiLevelType w:val="hybridMultilevel"/>
    <w:tmpl w:val="B790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21307"/>
    <w:multiLevelType w:val="hybridMultilevel"/>
    <w:tmpl w:val="4EE2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02B9"/>
    <w:multiLevelType w:val="hybridMultilevel"/>
    <w:tmpl w:val="4B046D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B360D"/>
    <w:multiLevelType w:val="hybridMultilevel"/>
    <w:tmpl w:val="B7C20D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64F75"/>
    <w:multiLevelType w:val="hybridMultilevel"/>
    <w:tmpl w:val="11820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EE7528"/>
    <w:multiLevelType w:val="hybridMultilevel"/>
    <w:tmpl w:val="C5AAC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957EC"/>
    <w:multiLevelType w:val="hybridMultilevel"/>
    <w:tmpl w:val="82D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E6A2F"/>
    <w:multiLevelType w:val="hybridMultilevel"/>
    <w:tmpl w:val="ACD0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606D3D"/>
    <w:multiLevelType w:val="hybridMultilevel"/>
    <w:tmpl w:val="3BF45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D403EC"/>
    <w:multiLevelType w:val="hybridMultilevel"/>
    <w:tmpl w:val="5F7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34E95"/>
    <w:multiLevelType w:val="hybridMultilevel"/>
    <w:tmpl w:val="E176F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2C6CAA"/>
    <w:multiLevelType w:val="hybridMultilevel"/>
    <w:tmpl w:val="F8C66F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3B6F12"/>
    <w:multiLevelType w:val="hybridMultilevel"/>
    <w:tmpl w:val="8C181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631032"/>
    <w:multiLevelType w:val="hybridMultilevel"/>
    <w:tmpl w:val="281C2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B2008"/>
    <w:multiLevelType w:val="hybridMultilevel"/>
    <w:tmpl w:val="2F7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A55A1"/>
    <w:multiLevelType w:val="hybridMultilevel"/>
    <w:tmpl w:val="A49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C7722"/>
    <w:multiLevelType w:val="hybridMultilevel"/>
    <w:tmpl w:val="26ACD7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1074BE"/>
    <w:multiLevelType w:val="hybridMultilevel"/>
    <w:tmpl w:val="D32A91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C16971"/>
    <w:multiLevelType w:val="hybridMultilevel"/>
    <w:tmpl w:val="B5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643D6"/>
    <w:multiLevelType w:val="hybridMultilevel"/>
    <w:tmpl w:val="400C9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AA6A12"/>
    <w:multiLevelType w:val="hybridMultilevel"/>
    <w:tmpl w:val="14B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C252E9"/>
    <w:multiLevelType w:val="hybridMultilevel"/>
    <w:tmpl w:val="D6AC2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601113"/>
    <w:multiLevelType w:val="hybridMultilevel"/>
    <w:tmpl w:val="7E0C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15448"/>
    <w:multiLevelType w:val="hybridMultilevel"/>
    <w:tmpl w:val="27F2D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5C3211"/>
    <w:multiLevelType w:val="hybridMultilevel"/>
    <w:tmpl w:val="0926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05A4D"/>
    <w:multiLevelType w:val="hybridMultilevel"/>
    <w:tmpl w:val="226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21E27"/>
    <w:multiLevelType w:val="hybridMultilevel"/>
    <w:tmpl w:val="CC9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1382D"/>
    <w:multiLevelType w:val="hybridMultilevel"/>
    <w:tmpl w:val="CD4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60978"/>
    <w:multiLevelType w:val="hybridMultilevel"/>
    <w:tmpl w:val="C64E4F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1"/>
  </w:num>
  <w:num w:numId="4">
    <w:abstractNumId w:val="8"/>
  </w:num>
  <w:num w:numId="5">
    <w:abstractNumId w:val="16"/>
  </w:num>
  <w:num w:numId="6">
    <w:abstractNumId w:val="26"/>
  </w:num>
  <w:num w:numId="7">
    <w:abstractNumId w:val="19"/>
  </w:num>
  <w:num w:numId="8">
    <w:abstractNumId w:val="5"/>
  </w:num>
  <w:num w:numId="9">
    <w:abstractNumId w:val="2"/>
  </w:num>
  <w:num w:numId="10">
    <w:abstractNumId w:val="27"/>
  </w:num>
  <w:num w:numId="11">
    <w:abstractNumId w:val="23"/>
  </w:num>
  <w:num w:numId="12">
    <w:abstractNumId w:val="28"/>
  </w:num>
  <w:num w:numId="13">
    <w:abstractNumId w:val="0"/>
  </w:num>
  <w:num w:numId="14">
    <w:abstractNumId w:val="15"/>
  </w:num>
  <w:num w:numId="15">
    <w:abstractNumId w:val="10"/>
  </w:num>
  <w:num w:numId="16">
    <w:abstractNumId w:val="6"/>
  </w:num>
  <w:num w:numId="17">
    <w:abstractNumId w:val="4"/>
  </w:num>
  <w:num w:numId="18">
    <w:abstractNumId w:val="9"/>
  </w:num>
  <w:num w:numId="19">
    <w:abstractNumId w:val="22"/>
  </w:num>
  <w:num w:numId="20">
    <w:abstractNumId w:val="1"/>
  </w:num>
  <w:num w:numId="21">
    <w:abstractNumId w:val="24"/>
  </w:num>
  <w:num w:numId="22">
    <w:abstractNumId w:val="17"/>
  </w:num>
  <w:num w:numId="23">
    <w:abstractNumId w:val="18"/>
  </w:num>
  <w:num w:numId="24">
    <w:abstractNumId w:val="3"/>
  </w:num>
  <w:num w:numId="25">
    <w:abstractNumId w:val="13"/>
  </w:num>
  <w:num w:numId="26">
    <w:abstractNumId w:val="12"/>
  </w:num>
  <w:num w:numId="27">
    <w:abstractNumId w:val="14"/>
  </w:num>
  <w:num w:numId="28">
    <w:abstractNumId w:val="20"/>
  </w:num>
  <w:num w:numId="29">
    <w:abstractNumId w:val="1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C178B"/>
    <w:rsid w:val="000940BB"/>
    <w:rsid w:val="000E5DCF"/>
    <w:rsid w:val="00171DE9"/>
    <w:rsid w:val="001C4742"/>
    <w:rsid w:val="001D12DA"/>
    <w:rsid w:val="001F27DF"/>
    <w:rsid w:val="002078DD"/>
    <w:rsid w:val="00237A8F"/>
    <w:rsid w:val="002611F8"/>
    <w:rsid w:val="00316DAA"/>
    <w:rsid w:val="003308F3"/>
    <w:rsid w:val="0034760F"/>
    <w:rsid w:val="004B2106"/>
    <w:rsid w:val="00547AE2"/>
    <w:rsid w:val="00551B43"/>
    <w:rsid w:val="00562234"/>
    <w:rsid w:val="005D6F85"/>
    <w:rsid w:val="005F3AC5"/>
    <w:rsid w:val="0061133D"/>
    <w:rsid w:val="006D30DF"/>
    <w:rsid w:val="00725682"/>
    <w:rsid w:val="007A0627"/>
    <w:rsid w:val="00800640"/>
    <w:rsid w:val="00804D3D"/>
    <w:rsid w:val="008916BE"/>
    <w:rsid w:val="008C1BE1"/>
    <w:rsid w:val="008E04F2"/>
    <w:rsid w:val="008F0C44"/>
    <w:rsid w:val="008F66BE"/>
    <w:rsid w:val="00942E9C"/>
    <w:rsid w:val="009D55D0"/>
    <w:rsid w:val="00AE7492"/>
    <w:rsid w:val="00B06DF3"/>
    <w:rsid w:val="00B3172E"/>
    <w:rsid w:val="00B61B94"/>
    <w:rsid w:val="00C104D1"/>
    <w:rsid w:val="00C6276F"/>
    <w:rsid w:val="00D67A48"/>
    <w:rsid w:val="00DC178B"/>
    <w:rsid w:val="00E11BE6"/>
    <w:rsid w:val="00E3677A"/>
    <w:rsid w:val="00EA4791"/>
    <w:rsid w:val="00ED0422"/>
    <w:rsid w:val="00F05ACC"/>
    <w:rsid w:val="00F221EE"/>
    <w:rsid w:val="00FC1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8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C178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78B"/>
    <w:rPr>
      <w:rFonts w:ascii="Times New Roman" w:eastAsia="Times New Roman" w:hAnsi="Times New Roman" w:cs="Times New Roman"/>
      <w:b/>
      <w:bCs/>
      <w:sz w:val="28"/>
      <w:szCs w:val="28"/>
    </w:rPr>
  </w:style>
  <w:style w:type="paragraph" w:styleId="NormalWeb">
    <w:name w:val="Normal (Web)"/>
    <w:basedOn w:val="Normal"/>
    <w:rsid w:val="00DC178B"/>
    <w:pPr>
      <w:spacing w:before="100" w:beforeAutospacing="1" w:after="100" w:afterAutospacing="1"/>
    </w:pPr>
  </w:style>
  <w:style w:type="paragraph" w:styleId="ListParagraph">
    <w:name w:val="List Paragraph"/>
    <w:basedOn w:val="Normal"/>
    <w:uiPriority w:val="34"/>
    <w:qFormat/>
    <w:rsid w:val="00B3172E"/>
    <w:pPr>
      <w:ind w:left="720"/>
      <w:contextualSpacing/>
    </w:pPr>
  </w:style>
  <w:style w:type="paragraph" w:styleId="BalloonText">
    <w:name w:val="Balloon Text"/>
    <w:basedOn w:val="Normal"/>
    <w:link w:val="BalloonTextChar"/>
    <w:uiPriority w:val="99"/>
    <w:semiHidden/>
    <w:unhideWhenUsed/>
    <w:rsid w:val="00D67A48"/>
    <w:rPr>
      <w:rFonts w:ascii="Tahoma" w:hAnsi="Tahoma" w:cs="Tahoma"/>
      <w:sz w:val="16"/>
      <w:szCs w:val="16"/>
    </w:rPr>
  </w:style>
  <w:style w:type="character" w:customStyle="1" w:styleId="BalloonTextChar">
    <w:name w:val="Balloon Text Char"/>
    <w:basedOn w:val="DefaultParagraphFont"/>
    <w:link w:val="BalloonText"/>
    <w:uiPriority w:val="99"/>
    <w:semiHidden/>
    <w:rsid w:val="00D67A48"/>
    <w:rPr>
      <w:rFonts w:ascii="Tahoma" w:eastAsia="Times New Roman" w:hAnsi="Tahoma" w:cs="Tahoma"/>
      <w:sz w:val="16"/>
      <w:szCs w:val="16"/>
    </w:rPr>
  </w:style>
  <w:style w:type="paragraph" w:styleId="Header">
    <w:name w:val="header"/>
    <w:basedOn w:val="Normal"/>
    <w:link w:val="HeaderChar"/>
    <w:uiPriority w:val="99"/>
    <w:unhideWhenUsed/>
    <w:rsid w:val="007A0627"/>
    <w:pPr>
      <w:tabs>
        <w:tab w:val="center" w:pos="4680"/>
        <w:tab w:val="right" w:pos="9360"/>
      </w:tabs>
    </w:pPr>
  </w:style>
  <w:style w:type="character" w:customStyle="1" w:styleId="HeaderChar">
    <w:name w:val="Header Char"/>
    <w:basedOn w:val="DefaultParagraphFont"/>
    <w:link w:val="Header"/>
    <w:uiPriority w:val="99"/>
    <w:rsid w:val="007A0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627"/>
    <w:pPr>
      <w:tabs>
        <w:tab w:val="center" w:pos="4680"/>
        <w:tab w:val="right" w:pos="9360"/>
      </w:tabs>
    </w:pPr>
  </w:style>
  <w:style w:type="character" w:customStyle="1" w:styleId="FooterChar">
    <w:name w:val="Footer Char"/>
    <w:basedOn w:val="DefaultParagraphFont"/>
    <w:link w:val="Footer"/>
    <w:uiPriority w:val="99"/>
    <w:rsid w:val="007A06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77A"/>
    <w:rPr>
      <w:color w:val="0000FF" w:themeColor="hyperlink"/>
      <w:u w:val="single"/>
    </w:rPr>
  </w:style>
  <w:style w:type="character" w:styleId="FollowedHyperlink">
    <w:name w:val="FollowedHyperlink"/>
    <w:basedOn w:val="DefaultParagraphFont"/>
    <w:uiPriority w:val="99"/>
    <w:semiHidden/>
    <w:unhideWhenUsed/>
    <w:rsid w:val="00E367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78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C178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78B"/>
    <w:rPr>
      <w:rFonts w:ascii="Times New Roman" w:eastAsia="Times New Roman" w:hAnsi="Times New Roman" w:cs="Times New Roman"/>
      <w:b/>
      <w:bCs/>
      <w:sz w:val="28"/>
      <w:szCs w:val="28"/>
    </w:rPr>
  </w:style>
  <w:style w:type="paragraph" w:styleId="NormalWeb">
    <w:name w:val="Normal (Web)"/>
    <w:basedOn w:val="Normal"/>
    <w:rsid w:val="00DC178B"/>
    <w:pPr>
      <w:spacing w:before="100" w:beforeAutospacing="1" w:after="100" w:afterAutospacing="1"/>
    </w:pPr>
  </w:style>
  <w:style w:type="paragraph" w:styleId="ListParagraph">
    <w:name w:val="List Paragraph"/>
    <w:basedOn w:val="Normal"/>
    <w:uiPriority w:val="34"/>
    <w:qFormat/>
    <w:rsid w:val="00B3172E"/>
    <w:pPr>
      <w:ind w:left="720"/>
      <w:contextualSpacing/>
    </w:pPr>
  </w:style>
  <w:style w:type="paragraph" w:styleId="BalloonText">
    <w:name w:val="Balloon Text"/>
    <w:basedOn w:val="Normal"/>
    <w:link w:val="BalloonTextChar"/>
    <w:uiPriority w:val="99"/>
    <w:semiHidden/>
    <w:unhideWhenUsed/>
    <w:rsid w:val="00D67A48"/>
    <w:rPr>
      <w:rFonts w:ascii="Tahoma" w:hAnsi="Tahoma" w:cs="Tahoma"/>
      <w:sz w:val="16"/>
      <w:szCs w:val="16"/>
    </w:rPr>
  </w:style>
  <w:style w:type="character" w:customStyle="1" w:styleId="BalloonTextChar">
    <w:name w:val="Balloon Text Char"/>
    <w:basedOn w:val="DefaultParagraphFont"/>
    <w:link w:val="BalloonText"/>
    <w:uiPriority w:val="99"/>
    <w:semiHidden/>
    <w:rsid w:val="00D67A48"/>
    <w:rPr>
      <w:rFonts w:ascii="Tahoma" w:eastAsia="Times New Roman" w:hAnsi="Tahoma" w:cs="Tahoma"/>
      <w:sz w:val="16"/>
      <w:szCs w:val="16"/>
    </w:rPr>
  </w:style>
  <w:style w:type="paragraph" w:styleId="Header">
    <w:name w:val="header"/>
    <w:basedOn w:val="Normal"/>
    <w:link w:val="HeaderChar"/>
    <w:uiPriority w:val="99"/>
    <w:unhideWhenUsed/>
    <w:rsid w:val="007A0627"/>
    <w:pPr>
      <w:tabs>
        <w:tab w:val="center" w:pos="4680"/>
        <w:tab w:val="right" w:pos="9360"/>
      </w:tabs>
    </w:pPr>
  </w:style>
  <w:style w:type="character" w:customStyle="1" w:styleId="HeaderChar">
    <w:name w:val="Header Char"/>
    <w:basedOn w:val="DefaultParagraphFont"/>
    <w:link w:val="Header"/>
    <w:uiPriority w:val="99"/>
    <w:rsid w:val="007A06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627"/>
    <w:pPr>
      <w:tabs>
        <w:tab w:val="center" w:pos="4680"/>
        <w:tab w:val="right" w:pos="9360"/>
      </w:tabs>
    </w:pPr>
  </w:style>
  <w:style w:type="character" w:customStyle="1" w:styleId="FooterChar">
    <w:name w:val="Footer Char"/>
    <w:basedOn w:val="DefaultParagraphFont"/>
    <w:link w:val="Footer"/>
    <w:uiPriority w:val="99"/>
    <w:rsid w:val="007A06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677A"/>
    <w:rPr>
      <w:color w:val="0000FF" w:themeColor="hyperlink"/>
      <w:u w:val="single"/>
    </w:rPr>
  </w:style>
  <w:style w:type="character" w:styleId="FollowedHyperlink">
    <w:name w:val="FollowedHyperlink"/>
    <w:basedOn w:val="DefaultParagraphFont"/>
    <w:uiPriority w:val="99"/>
    <w:semiHidden/>
    <w:unhideWhenUsed/>
    <w:rsid w:val="00E367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racohen</dc:creator>
  <cp:lastModifiedBy>Nick</cp:lastModifiedBy>
  <cp:revision>2</cp:revision>
  <cp:lastPrinted>2014-11-14T17:25:00Z</cp:lastPrinted>
  <dcterms:created xsi:type="dcterms:W3CDTF">2016-06-20T14:40:00Z</dcterms:created>
  <dcterms:modified xsi:type="dcterms:W3CDTF">2016-06-20T14:40:00Z</dcterms:modified>
</cp:coreProperties>
</file>